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C3F09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Титульний аркуш</w:t>
      </w:r>
    </w:p>
    <w:p w14:paraId="1E3B0F98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0"/>
      </w:tblGrid>
      <w:tr w:rsidR="00000000" w14:paraId="4281985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AD1ED18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14.08.2026</w:t>
            </w:r>
          </w:p>
        </w:tc>
      </w:tr>
      <w:tr w:rsidR="00000000" w14:paraId="454D6E74" w14:textId="77777777">
        <w:tblPrEx>
          <w:tblBorders>
            <w:bottom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F4883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 реєстрації особою електронного документа)</w:t>
            </w:r>
          </w:p>
        </w:tc>
      </w:tr>
      <w:tr w:rsidR="00000000" w14:paraId="1A0DAF0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6934011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 67</w:t>
            </w:r>
          </w:p>
        </w:tc>
      </w:tr>
      <w:tr w:rsidR="00000000" w14:paraId="001A7CE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FA99C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14:paraId="13363203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65"/>
      </w:tblGrid>
      <w:tr w:rsidR="00000000" w14:paraId="4C9101D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9683F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а також особами, які надають забезпечення за такими цінними паперами (далі - Положення)</w:t>
            </w:r>
          </w:p>
        </w:tc>
      </w:tr>
    </w:tbl>
    <w:p w14:paraId="7200C064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236"/>
        <w:gridCol w:w="3334"/>
        <w:gridCol w:w="236"/>
        <w:gridCol w:w="3284"/>
      </w:tblGrid>
      <w:tr w:rsidR="00000000" w14:paraId="47793D4B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4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1E19F03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Генеральний директ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ор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79DF21B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15DE29B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9CB2441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13ACA8D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Мандзюк Є.С.</w:t>
            </w:r>
          </w:p>
        </w:tc>
      </w:tr>
      <w:tr w:rsidR="00000000" w14:paraId="775C94C6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14:paraId="11313753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8241843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0BC38328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(місце для накладання електронного підпису уповноваженої особи емітента/особи, яка надає забезпечення, що базується на кваліфікованому сертифікаті відкритого ключа)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68B4D93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092BFB83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(прізвище та ініціали керівника або уповноваженої особи)</w:t>
            </w:r>
          </w:p>
        </w:tc>
      </w:tr>
    </w:tbl>
    <w:p w14:paraId="35C45502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14:paraId="47FE08EA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Консолідований проміжний звіт</w:t>
      </w:r>
    </w:p>
    <w:p w14:paraId="77A8D504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Публiчне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акцiонерне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товариство "Науково-виробничий центр "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Борщагiвський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хiмiко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>-фармацевтичний завод" (23518596)</w:t>
      </w:r>
    </w:p>
    <w:p w14:paraId="2300FCC1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за 2 квартал 2026 року</w:t>
      </w:r>
    </w:p>
    <w:p w14:paraId="77ED4D27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65B5D796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Рішення про затвердження проміжного звіту: </w:t>
      </w:r>
    </w:p>
    <w:p w14:paraId="0C1C909A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Особа, яка здійснює діяльність з оприлюднення регульованої інформації: Держа</w:t>
      </w:r>
      <w:r>
        <w:rPr>
          <w:rFonts w:ascii="Times New Roman CYR" w:hAnsi="Times New Roman CYR" w:cs="Times New Roman CYR"/>
          <w:sz w:val="24"/>
          <w:szCs w:val="24"/>
        </w:rPr>
        <w:t xml:space="preserve">вна установа "Агентство з розвитку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iнфраструктури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фондового ринку України", 21676262, Україна, DR/00001/APA</w:t>
      </w:r>
    </w:p>
    <w:p w14:paraId="3EE42821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Особа, яка здійснює подання звітності та/або звітних даних до Національної комісії з цінних паперів та фондового ринку: Державна установа "Агентство</w:t>
      </w:r>
      <w:r>
        <w:rPr>
          <w:rFonts w:ascii="Times New Roman CYR" w:hAnsi="Times New Roman CYR" w:cs="Times New Roman CYR"/>
          <w:sz w:val="24"/>
          <w:szCs w:val="24"/>
        </w:rPr>
        <w:t xml:space="preserve"> з розвитку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iнфраструктури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фондового ринку України", 21676262, Україна, DR/00002/ARM</w:t>
      </w:r>
    </w:p>
    <w:p w14:paraId="51E45F11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411FEA4A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Дані про дату та місце оприлюднення проміжної інформації: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236"/>
        <w:gridCol w:w="4949"/>
        <w:gridCol w:w="236"/>
        <w:gridCol w:w="1669"/>
      </w:tblGrid>
      <w:tr w:rsidR="00000000" w14:paraId="48CE23E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6BEDEE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Проміжну інформацію розміщено на власному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вебсайті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емітента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7937D28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0353C21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https://bcpp.com.ua/shareholders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5507FB4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C3FDB55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14.08.2026</w:t>
            </w:r>
          </w:p>
        </w:tc>
      </w:tr>
      <w:tr w:rsidR="00000000" w14:paraId="16DAFE1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4420AC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BA63275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AB9C0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(URL-адреса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вебсайту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4E4CF59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33F95" w14:textId="77777777" w:rsidR="00000000" w:rsidRDefault="008D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(дата)</w:t>
            </w:r>
          </w:p>
        </w:tc>
      </w:tr>
    </w:tbl>
    <w:p w14:paraId="6A526C5A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  <w:sectPr w:rsidR="00000000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7713BB24" w14:textId="7777777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lastRenderedPageBreak/>
        <w:t>Консолідована проміжна фінансова звітність</w:t>
      </w:r>
    </w:p>
    <w:p w14:paraId="724D0B01" w14:textId="77777777" w:rsidR="00AF332F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Консолiдована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фiнансова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звiтнiсть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на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основi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таксономiї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розмiщена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на </w:t>
      </w:r>
      <w:r>
        <w:rPr>
          <w:rFonts w:ascii="Times New Roman CYR" w:hAnsi="Times New Roman CYR" w:cs="Times New Roman CYR"/>
          <w:sz w:val="24"/>
          <w:szCs w:val="24"/>
        </w:rPr>
        <w:t>https://bcpp.com.ua/shareholders</w:t>
      </w:r>
    </w:p>
    <w:p w14:paraId="475D1F28" w14:textId="77777777" w:rsidR="00AF332F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Посилання на пряме завантаження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фiнансової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звiтнiстi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архiву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) </w:t>
      </w:r>
    </w:p>
    <w:p w14:paraId="24015456" w14:textId="77777777" w:rsidR="00AF332F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https://bcpp.com.ua/files/protocol/zvit_2026/II/2q2026_23518596%20cons.zip</w:t>
      </w:r>
    </w:p>
    <w:p w14:paraId="7BFEB575" w14:textId="77777777" w:rsidR="00AF332F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Iм'я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файлу 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архiву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) </w:t>
      </w:r>
      <w:r>
        <w:rPr>
          <w:rFonts w:ascii="Times New Roman CYR" w:hAnsi="Times New Roman CYR" w:cs="Times New Roman CYR"/>
          <w:sz w:val="24"/>
          <w:szCs w:val="24"/>
        </w:rPr>
        <w:t>2q2026_23518596 cons.zip</w:t>
      </w:r>
    </w:p>
    <w:p w14:paraId="6EDE7891" w14:textId="77777777" w:rsidR="00AF332F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Розмiр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файлу 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архiву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)  48,7 КБ (49 908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байтiв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</w:t>
      </w:r>
    </w:p>
    <w:p w14:paraId="710B5ABA" w14:textId="77777777" w:rsidR="00AF332F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SHA256 контрольна сума: </w:t>
      </w:r>
    </w:p>
    <w:p w14:paraId="4AFF5D59" w14:textId="5BA47287" w:rsidR="00000000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273574B54B02AB70973DD6B58A84EF1A8373CEB2B4409BF1829D7DCBEB43FA54</w:t>
      </w:r>
    </w:p>
    <w:p w14:paraId="4ECA80AE" w14:textId="49B772AB" w:rsidR="00AF332F" w:rsidRDefault="00AF3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DB6F3B3" w14:textId="77777777" w:rsidR="00AF332F" w:rsidRDefault="00AF33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9070411" w14:textId="77777777" w:rsidR="00AF332F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URL-адреса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вебсторінки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Центру збору фінансової звітності, за якою розміщено електронний файл фіна</w:t>
      </w:r>
      <w:r>
        <w:rPr>
          <w:rFonts w:ascii="Times New Roman CYR" w:hAnsi="Times New Roman CYR" w:cs="Times New Roman CYR"/>
          <w:sz w:val="24"/>
          <w:szCs w:val="24"/>
        </w:rPr>
        <w:t xml:space="preserve">нсової звітності: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Консолiдована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фiнансова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звiтнiсть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на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основi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таксономiї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розмiщена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на </w:t>
      </w:r>
      <w:r>
        <w:rPr>
          <w:rFonts w:ascii="Times New Roman CYR" w:hAnsi="Times New Roman CYR" w:cs="Times New Roman CYR"/>
          <w:sz w:val="24"/>
          <w:szCs w:val="24"/>
        </w:rPr>
        <w:t>https://portal.frs.gov.ua/PublicData/PublicDataSubmissionPack.aspx?submission_pack_version_id=203218</w:t>
      </w:r>
    </w:p>
    <w:p w14:paraId="07DB3039" w14:textId="77777777" w:rsidR="00AF332F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Посилання на пряме завантаження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фiнансової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звiтнiстi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архiву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) </w:t>
      </w:r>
    </w:p>
    <w:p w14:paraId="671D8C05" w14:textId="77777777" w:rsidR="00AF332F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https://</w:t>
      </w:r>
      <w:r>
        <w:rPr>
          <w:rFonts w:ascii="Times New Roman CYR" w:hAnsi="Times New Roman CYR" w:cs="Times New Roman CYR"/>
          <w:sz w:val="24"/>
          <w:szCs w:val="24"/>
        </w:rPr>
        <w:t>portal.frs.gov.ua/PublicData/ViewLastPublicDataUpload.aspx?formset_instance_id=234607&amp;submission_pack_version_id=203218&amp;entity_id=-</w:t>
      </w:r>
      <w:r>
        <w:rPr>
          <w:rFonts w:ascii="Times New Roman CYR" w:hAnsi="Times New Roman CYR" w:cs="Times New Roman CYR"/>
          <w:sz w:val="24"/>
          <w:szCs w:val="24"/>
        </w:rPr>
        <w:t>1</w:t>
      </w:r>
    </w:p>
    <w:p w14:paraId="559C0707" w14:textId="77777777" w:rsidR="00AF332F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Iм'я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файлу 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архiву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 2q2026_44407327.html</w:t>
      </w:r>
    </w:p>
    <w:p w14:paraId="252B9DE8" w14:textId="77777777" w:rsidR="00AF332F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Розмiр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файлу 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архiву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)   285 КБ (292 442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байтiв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</w:t>
      </w:r>
    </w:p>
    <w:p w14:paraId="10E52E5A" w14:textId="77777777" w:rsidR="00AF332F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SHA256 контрольна сума: </w:t>
      </w:r>
    </w:p>
    <w:p w14:paraId="41ACF02E" w14:textId="15559FEE" w:rsidR="008D541A" w:rsidRDefault="008D54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B0AD6D156ED20</w:t>
      </w:r>
      <w:r>
        <w:rPr>
          <w:rFonts w:ascii="Times New Roman CYR" w:hAnsi="Times New Roman CYR" w:cs="Times New Roman CYR"/>
          <w:sz w:val="24"/>
          <w:szCs w:val="24"/>
        </w:rPr>
        <w:t>C09B377D18D9B2A9F3986CB4041CBA4CA26875A29E0BCE9C416</w:t>
      </w:r>
    </w:p>
    <w:sectPr w:rsidR="008D541A">
      <w:pgSz w:w="12240" w:h="15840"/>
      <w:pgMar w:top="850" w:right="850" w:bottom="850" w:left="140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32F"/>
    <w:rsid w:val="008D541A"/>
    <w:rsid w:val="00AF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6C098B"/>
  <w14:defaultImageDpi w14:val="0"/>
  <w15:docId w15:val="{091161AE-9FE5-47E0-A8A7-D33F03C2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32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F33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1663</Words>
  <Characters>948</Characters>
  <Application>Microsoft Office Word</Application>
  <DocSecurity>0</DocSecurity>
  <Lines>7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Darmenko</dc:creator>
  <cp:keywords/>
  <dc:description/>
  <cp:lastModifiedBy>Elena Darmenko</cp:lastModifiedBy>
  <cp:revision>2</cp:revision>
  <dcterms:created xsi:type="dcterms:W3CDTF">2026-08-14T09:11:00Z</dcterms:created>
  <dcterms:modified xsi:type="dcterms:W3CDTF">2026-08-14T09:11:00Z</dcterms:modified>
</cp:coreProperties>
</file>